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1C" w:rsidRDefault="0016001C" w:rsidP="00E71D08">
      <w:pPr>
        <w:pStyle w:val="5"/>
        <w:rPr>
          <w:rFonts w:ascii="Angsana New" w:hAnsi="Angsana New" w:cs="Angsana New" w:hint="cs"/>
          <w:color w:val="000000"/>
          <w:sz w:val="36"/>
          <w:szCs w:val="36"/>
        </w:rPr>
      </w:pPr>
    </w:p>
    <w:p w:rsidR="0016001C" w:rsidRDefault="0016001C" w:rsidP="00E71D08">
      <w:pPr>
        <w:pStyle w:val="5"/>
        <w:rPr>
          <w:rFonts w:ascii="Angsana New" w:hAnsi="Angsana New" w:cs="Angsana New" w:hint="cs"/>
          <w:color w:val="000000"/>
          <w:sz w:val="36"/>
          <w:szCs w:val="36"/>
        </w:rPr>
      </w:pPr>
    </w:p>
    <w:p w:rsidR="00E71D08" w:rsidRPr="00F6579A" w:rsidRDefault="00E71D08" w:rsidP="00E71D08">
      <w:pPr>
        <w:pStyle w:val="5"/>
        <w:rPr>
          <w:rFonts w:ascii="Angsana New" w:hAnsi="Angsana New" w:cs="Angsana New"/>
          <w:color w:val="000000"/>
          <w:sz w:val="36"/>
          <w:szCs w:val="36"/>
        </w:rPr>
      </w:pPr>
      <w:r>
        <w:rPr>
          <w:rFonts w:ascii="Angsana New" w:hAnsi="Angsana New" w:cs="Angsana New" w:hint="cs"/>
          <w:color w:val="000000"/>
          <w:sz w:val="36"/>
          <w:szCs w:val="36"/>
          <w:cs/>
        </w:rPr>
        <w:t>ป</w:t>
      </w:r>
      <w:r>
        <w:rPr>
          <w:rFonts w:ascii="Angsana New" w:hAnsi="Angsana New" w:cs="Angsana New"/>
          <w:color w:val="000000"/>
          <w:sz w:val="36"/>
          <w:szCs w:val="36"/>
        </w:rPr>
        <w:t>.6</w:t>
      </w:r>
      <w:r>
        <w:rPr>
          <w:rFonts w:ascii="Angsana New" w:hAnsi="Angsana New" w:cs="Angsana New"/>
          <w:color w:val="000000"/>
          <w:sz w:val="36"/>
          <w:szCs w:val="36"/>
        </w:rPr>
        <w:br/>
      </w:r>
      <w:r w:rsidRPr="00F6579A">
        <w:rPr>
          <w:rFonts w:ascii="Angsana New" w:hAnsi="Angsana New" w:cs="Angsana New"/>
          <w:color w:val="000000"/>
          <w:sz w:val="36"/>
          <w:szCs w:val="36"/>
          <w:cs/>
        </w:rPr>
        <w:t xml:space="preserve">สาระที่ </w:t>
      </w:r>
      <w:proofErr w:type="gramStart"/>
      <w:r w:rsidRPr="00F6579A">
        <w:rPr>
          <w:rFonts w:ascii="Angsana New" w:hAnsi="Angsana New" w:cs="Angsana New"/>
          <w:color w:val="000000"/>
          <w:sz w:val="36"/>
          <w:szCs w:val="36"/>
        </w:rPr>
        <w:t>3  :</w:t>
      </w:r>
      <w:proofErr w:type="gramEnd"/>
      <w:r w:rsidRPr="00F6579A">
        <w:rPr>
          <w:rFonts w:ascii="Angsana New" w:hAnsi="Angsana New" w:cs="Angsana New"/>
          <w:color w:val="000000"/>
          <w:sz w:val="36"/>
          <w:szCs w:val="36"/>
        </w:rPr>
        <w:tab/>
      </w:r>
      <w:r w:rsidRPr="00F6579A">
        <w:rPr>
          <w:rFonts w:ascii="Angsana New" w:hAnsi="Angsana New" w:cs="Angsana New"/>
          <w:color w:val="000000"/>
          <w:sz w:val="36"/>
          <w:szCs w:val="36"/>
          <w:cs/>
        </w:rPr>
        <w:t xml:space="preserve"> เศรษฐศาสตร์</w:t>
      </w:r>
    </w:p>
    <w:p w:rsidR="00E71D08" w:rsidRPr="00454266" w:rsidRDefault="00E71D08" w:rsidP="00E71D08">
      <w:pPr>
        <w:ind w:left="1560" w:hanging="1560"/>
        <w:rPr>
          <w:rFonts w:hAnsi="Angsana New"/>
          <w:color w:val="000000"/>
        </w:rPr>
      </w:pPr>
      <w:r w:rsidRPr="00454266">
        <w:rPr>
          <w:rFonts w:hAnsi="Angsana New"/>
          <w:i/>
          <w:iCs/>
          <w:color w:val="000000"/>
          <w:cs/>
        </w:rPr>
        <w:t xml:space="preserve">มาตรฐาน ส </w:t>
      </w:r>
      <w:proofErr w:type="gramStart"/>
      <w:r w:rsidRPr="00454266">
        <w:rPr>
          <w:rFonts w:hAnsi="Angsana New"/>
          <w:i/>
          <w:iCs/>
          <w:color w:val="000000"/>
        </w:rPr>
        <w:t>3.1  :</w:t>
      </w:r>
      <w:r w:rsidRPr="00454266">
        <w:rPr>
          <w:rFonts w:hAnsi="Angsana New"/>
          <w:color w:val="000000"/>
          <w:cs/>
        </w:rPr>
        <w:t>เข้าใจและสามารถบริหารจัดการทรัพยากรในการผลิต</w:t>
      </w:r>
      <w:proofErr w:type="gramEnd"/>
      <w:r>
        <w:rPr>
          <w:rFonts w:hAnsi="Angsana New" w:hint="cs"/>
          <w:color w:val="000000"/>
          <w:cs/>
        </w:rPr>
        <w:t xml:space="preserve"> </w:t>
      </w:r>
      <w:r w:rsidRPr="00454266">
        <w:rPr>
          <w:rFonts w:hAnsi="Angsana New"/>
          <w:color w:val="000000"/>
          <w:cs/>
        </w:rPr>
        <w:t>และการบริโภค การใช้ทรัพยากรที่มีอยู่จำกัดได้อย่างมีประสิทธิภาพ และคุ้มค่ารวมทั้งเศรษฐกิจอย่างพอ</w:t>
      </w:r>
      <w:r>
        <w:rPr>
          <w:rFonts w:hAnsi="Angsana New" w:hint="cs"/>
          <w:color w:val="000000"/>
          <w:cs/>
        </w:rPr>
        <w:t>เพียง</w:t>
      </w:r>
      <w:r w:rsidRPr="00454266">
        <w:rPr>
          <w:rFonts w:hAnsi="Angsana New"/>
          <w:color w:val="000000"/>
          <w:cs/>
        </w:rPr>
        <w:t xml:space="preserve">  เพื่อการดำรงชีวิตอย่างมีดุลภาพ</w:t>
      </w:r>
    </w:p>
    <w:p w:rsidR="0016001C" w:rsidRPr="00417846" w:rsidRDefault="0016001C" w:rsidP="0016001C">
      <w:pPr>
        <w:rPr>
          <w:rFonts w:hAnsi="Angsana New" w:hint="cs"/>
          <w:b/>
          <w:bCs/>
          <w:cs/>
        </w:rPr>
      </w:pPr>
      <w:r w:rsidRPr="00417846">
        <w:rPr>
          <w:rFonts w:hAnsi="Angsana New"/>
          <w:b/>
          <w:bCs/>
          <w:cs/>
        </w:rPr>
        <w:t xml:space="preserve">สาระที่ </w:t>
      </w:r>
      <w:r>
        <w:rPr>
          <w:rFonts w:hAnsi="Angsana New"/>
          <w:b/>
          <w:bCs/>
          <w:cs/>
        </w:rPr>
        <w:t>๓</w:t>
      </w:r>
      <w:r>
        <w:rPr>
          <w:rFonts w:hAnsi="Angsana New" w:hint="cs"/>
          <w:b/>
          <w:bCs/>
          <w:cs/>
        </w:rPr>
        <w:t xml:space="preserve">  </w:t>
      </w:r>
      <w:r w:rsidRPr="00417846">
        <w:rPr>
          <w:rFonts w:hAnsi="Angsana New"/>
          <w:b/>
          <w:bCs/>
          <w:cs/>
        </w:rPr>
        <w:t xml:space="preserve"> เศรษฐศาสตร์</w:t>
      </w:r>
    </w:p>
    <w:p w:rsidR="0016001C" w:rsidRPr="00417846" w:rsidRDefault="0016001C" w:rsidP="0016001C">
      <w:pPr>
        <w:spacing w:before="120" w:after="120"/>
        <w:ind w:left="1598" w:hanging="1598"/>
        <w:rPr>
          <w:rFonts w:hAnsi="Angsana New"/>
          <w:b/>
          <w:bCs/>
        </w:rPr>
      </w:pPr>
      <w:r w:rsidRPr="00417846">
        <w:rPr>
          <w:rFonts w:hAnsi="Angsana New"/>
          <w:b/>
          <w:bCs/>
          <w:cs/>
        </w:rPr>
        <w:t xml:space="preserve">มาตรฐาน ส </w:t>
      </w:r>
      <w:r>
        <w:rPr>
          <w:rFonts w:hAnsi="Angsana New"/>
          <w:b/>
          <w:bCs/>
          <w:cs/>
        </w:rPr>
        <w:t>๓</w:t>
      </w:r>
      <w:r w:rsidRPr="00417846">
        <w:rPr>
          <w:rFonts w:hAnsi="Angsana New"/>
          <w:b/>
          <w:bCs/>
          <w:cs/>
        </w:rPr>
        <w:t>.</w:t>
      </w:r>
      <w:r>
        <w:rPr>
          <w:rFonts w:hAnsi="Angsana New"/>
          <w:b/>
          <w:bCs/>
          <w:cs/>
        </w:rPr>
        <w:t>๑</w:t>
      </w:r>
      <w:r>
        <w:rPr>
          <w:rFonts w:hAnsi="Angsana New" w:hint="cs"/>
          <w:b/>
          <w:bCs/>
          <w:cs/>
        </w:rPr>
        <w:t xml:space="preserve">  </w:t>
      </w:r>
      <w:r>
        <w:rPr>
          <w:rFonts w:hAnsi="Angsana New" w:hint="cs"/>
          <w:cs/>
        </w:rPr>
        <w:t xml:space="preserve">  </w:t>
      </w:r>
      <w:r w:rsidRPr="00417846">
        <w:rPr>
          <w:rFonts w:hAnsi="Angsana New"/>
          <w:cs/>
        </w:rPr>
        <w:t>เข้าใจและสามารถบริหารจัดการทรัพยากรในการผลิตและการบริโภค การใช้ทรัพยากร</w:t>
      </w:r>
      <w:r>
        <w:rPr>
          <w:rFonts w:hAnsi="Angsana New" w:hint="cs"/>
          <w:cs/>
        </w:rPr>
        <w:t xml:space="preserve"> </w:t>
      </w:r>
      <w:r w:rsidRPr="00417846">
        <w:rPr>
          <w:rFonts w:hAnsi="Angsana New"/>
          <w:cs/>
        </w:rPr>
        <w:t xml:space="preserve">ที่มีอยู่จำกัดได้อย่างมีประสิทธิภาพและคุ้มค่า รวมทั้งเข้าใจหลักการของเศรษฐกิจพอเพียง </w:t>
      </w:r>
      <w:r>
        <w:rPr>
          <w:rFonts w:hAnsi="Angsana New" w:hint="cs"/>
          <w:cs/>
        </w:rPr>
        <w:t xml:space="preserve">  </w:t>
      </w:r>
      <w:r w:rsidRPr="00417846">
        <w:rPr>
          <w:rFonts w:hAnsi="Angsana New"/>
          <w:cs/>
        </w:rPr>
        <w:t>เพื่อการดำรงชีวิตอย่างมีดุลยภาพ</w:t>
      </w:r>
      <w:r w:rsidRPr="00417846">
        <w:rPr>
          <w:rFonts w:hAnsi="Angsana New"/>
          <w:b/>
          <w:bCs/>
          <w:cs/>
        </w:rPr>
        <w:t xml:space="preserve"> </w:t>
      </w:r>
    </w:p>
    <w:tbl>
      <w:tblPr>
        <w:tblW w:w="8965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672"/>
        <w:gridCol w:w="4294"/>
      </w:tblGrid>
      <w:tr w:rsidR="0016001C" w:rsidRPr="006A3E6C" w:rsidTr="00DA5687">
        <w:trPr>
          <w:tblHeader/>
          <w:jc w:val="center"/>
        </w:trPr>
        <w:tc>
          <w:tcPr>
            <w:tcW w:w="999" w:type="dxa"/>
          </w:tcPr>
          <w:p w:rsidR="0016001C" w:rsidRPr="006A3E6C" w:rsidRDefault="0016001C" w:rsidP="00DA5687">
            <w:pPr>
              <w:jc w:val="center"/>
              <w:rPr>
                <w:rFonts w:hAnsi="Angsana New"/>
                <w:b/>
                <w:bCs/>
                <w:cs/>
              </w:rPr>
            </w:pPr>
            <w:r w:rsidRPr="006A3E6C">
              <w:rPr>
                <w:rFonts w:hAnsi="Angsana New"/>
                <w:b/>
                <w:bCs/>
                <w:cs/>
              </w:rPr>
              <w:t>ชั้น</w:t>
            </w:r>
          </w:p>
        </w:tc>
        <w:tc>
          <w:tcPr>
            <w:tcW w:w="3672" w:type="dxa"/>
          </w:tcPr>
          <w:p w:rsidR="0016001C" w:rsidRPr="006A3E6C" w:rsidRDefault="0016001C" w:rsidP="00DA5687">
            <w:pPr>
              <w:jc w:val="center"/>
              <w:rPr>
                <w:rFonts w:hAnsi="Angsana New"/>
                <w:b/>
                <w:bCs/>
                <w:cs/>
              </w:rPr>
            </w:pPr>
            <w:r w:rsidRPr="006A3E6C">
              <w:rPr>
                <w:rFonts w:hAnsi="Angsana New"/>
                <w:b/>
                <w:bCs/>
                <w:cs/>
              </w:rPr>
              <w:t>ตัวชี้วัด</w:t>
            </w:r>
          </w:p>
        </w:tc>
        <w:tc>
          <w:tcPr>
            <w:tcW w:w="4294" w:type="dxa"/>
          </w:tcPr>
          <w:p w:rsidR="0016001C" w:rsidRPr="006A3E6C" w:rsidRDefault="0016001C" w:rsidP="00DA5687">
            <w:pPr>
              <w:jc w:val="center"/>
              <w:rPr>
                <w:rFonts w:hAnsi="Angsana New" w:hint="cs"/>
                <w:b/>
                <w:bCs/>
                <w:cs/>
              </w:rPr>
            </w:pPr>
            <w:r w:rsidRPr="006A3E6C">
              <w:rPr>
                <w:rFonts w:hAnsi="Angsana New"/>
                <w:b/>
                <w:bCs/>
                <w:cs/>
              </w:rPr>
              <w:t>สาระการเรียนรู้แกนกลาง</w:t>
            </w:r>
          </w:p>
        </w:tc>
      </w:tr>
      <w:tr w:rsidR="0016001C" w:rsidRPr="006A3E6C" w:rsidTr="00DA5687">
        <w:trPr>
          <w:jc w:val="center"/>
        </w:trPr>
        <w:tc>
          <w:tcPr>
            <w:tcW w:w="999" w:type="dxa"/>
            <w:vMerge w:val="restart"/>
          </w:tcPr>
          <w:p w:rsidR="0016001C" w:rsidRPr="006A3E6C" w:rsidRDefault="0016001C" w:rsidP="00DA5687">
            <w:pPr>
              <w:spacing w:line="400" w:lineRule="exact"/>
              <w:jc w:val="center"/>
              <w:rPr>
                <w:rFonts w:hAnsi="Angsana New"/>
                <w:b/>
                <w:bCs/>
                <w:cs/>
              </w:rPr>
            </w:pPr>
            <w:r w:rsidRPr="006A3E6C">
              <w:rPr>
                <w:rFonts w:hAnsi="Angsana New"/>
                <w:b/>
                <w:bCs/>
                <w:cs/>
              </w:rPr>
              <w:t>ป.๖</w:t>
            </w:r>
          </w:p>
        </w:tc>
        <w:tc>
          <w:tcPr>
            <w:tcW w:w="3672" w:type="dxa"/>
          </w:tcPr>
          <w:p w:rsidR="0016001C" w:rsidRPr="005A03E4" w:rsidRDefault="0016001C" w:rsidP="00DA5687">
            <w:pPr>
              <w:spacing w:line="400" w:lineRule="exact"/>
              <w:rPr>
                <w:rFonts w:hAnsi="Angsana New" w:hint="cs"/>
                <w:cs/>
              </w:rPr>
            </w:pPr>
            <w:r w:rsidRPr="006A3E6C">
              <w:rPr>
                <w:rFonts w:hAnsi="Angsana New"/>
                <w:cs/>
              </w:rPr>
              <w:t>๑. อธิบายบทบาทของผู้ผลิตที่มีความรับผิดชอบ</w:t>
            </w:r>
          </w:p>
        </w:tc>
        <w:tc>
          <w:tcPr>
            <w:tcW w:w="4294" w:type="dxa"/>
          </w:tcPr>
          <w:p w:rsidR="0016001C" w:rsidRPr="006A3E6C" w:rsidRDefault="0016001C" w:rsidP="00DA5687">
            <w:pPr>
              <w:spacing w:line="400" w:lineRule="exact"/>
              <w:ind w:left="367" w:hanging="399"/>
              <w:rPr>
                <w:rFonts w:hAnsi="Angsana New"/>
              </w:rPr>
            </w:pPr>
            <w:r w:rsidRPr="006A3E6C">
              <w:rPr>
                <w:rFonts w:hAnsi="Angsana New"/>
              </w:rPr>
              <w:sym w:font="Wingdings" w:char="F077"/>
            </w:r>
            <w:r w:rsidRPr="006A3E6C">
              <w:rPr>
                <w:rFonts w:hAnsi="Angsana New" w:hint="cs"/>
                <w:cs/>
              </w:rPr>
              <w:t xml:space="preserve">   </w:t>
            </w:r>
            <w:r w:rsidRPr="006A3E6C">
              <w:rPr>
                <w:rFonts w:hAnsi="Angsana New"/>
                <w:spacing w:val="-8"/>
                <w:cs/>
              </w:rPr>
              <w:t xml:space="preserve">บทบาทของผู้ผลิตที่มีคุณภาพ </w:t>
            </w:r>
            <w:r w:rsidRPr="006A3E6C">
              <w:rPr>
                <w:rFonts w:hAnsi="Angsana New" w:hint="cs"/>
                <w:spacing w:val="-8"/>
                <w:cs/>
              </w:rPr>
              <w:t xml:space="preserve">  </w:t>
            </w:r>
            <w:r w:rsidRPr="006A3E6C">
              <w:rPr>
                <w:rFonts w:hAnsi="Angsana New"/>
                <w:spacing w:val="-8"/>
                <w:cs/>
              </w:rPr>
              <w:t xml:space="preserve">เช่น </w:t>
            </w:r>
            <w:r w:rsidRPr="006A3E6C">
              <w:rPr>
                <w:rFonts w:hAnsi="Angsana New" w:hint="cs"/>
                <w:spacing w:val="-8"/>
                <w:cs/>
              </w:rPr>
              <w:t xml:space="preserve">               </w:t>
            </w:r>
            <w:r w:rsidRPr="006A3E6C">
              <w:rPr>
                <w:rFonts w:hAnsi="Angsana New"/>
                <w:spacing w:val="-8"/>
                <w:cs/>
              </w:rPr>
              <w:t>คำนึงถึงสิ่งแวดล้อม</w:t>
            </w:r>
            <w:r>
              <w:rPr>
                <w:rFonts w:hAnsi="Angsana New"/>
                <w:spacing w:val="-6"/>
                <w:cs/>
              </w:rPr>
              <w:t xml:space="preserve"> มีจรรยาบรรณ </w:t>
            </w:r>
            <w:r w:rsidRPr="006A3E6C">
              <w:rPr>
                <w:rFonts w:hAnsi="Angsana New" w:hint="cs"/>
                <w:spacing w:val="-6"/>
                <w:cs/>
              </w:rPr>
              <w:t xml:space="preserve">          </w:t>
            </w:r>
            <w:r w:rsidRPr="006A3E6C">
              <w:rPr>
                <w:rFonts w:hAnsi="Angsana New"/>
                <w:spacing w:val="-6"/>
                <w:cs/>
              </w:rPr>
              <w:t>ความรับผิดชอบต่อสังคม</w:t>
            </w:r>
            <w:r>
              <w:rPr>
                <w:rFonts w:hAnsi="Angsana New" w:hint="cs"/>
                <w:cs/>
              </w:rPr>
              <w:t xml:space="preserve"> วางแผนก่อนเริ่มลงมือทำกิจกรรมต่าง ๆ เพื่อลดความผิดพลาดและการสูญเสีย ฯลฯ</w:t>
            </w:r>
          </w:p>
          <w:p w:rsidR="0016001C" w:rsidRPr="006A3E6C" w:rsidRDefault="0016001C" w:rsidP="00DA5687">
            <w:pPr>
              <w:spacing w:line="400" w:lineRule="exact"/>
              <w:ind w:left="367" w:hanging="399"/>
              <w:rPr>
                <w:rFonts w:hAnsi="Angsana New"/>
              </w:rPr>
            </w:pPr>
            <w:r w:rsidRPr="006A3E6C">
              <w:rPr>
                <w:rFonts w:hAnsi="Angsana New"/>
              </w:rPr>
              <w:sym w:font="Wingdings" w:char="F077"/>
            </w:r>
            <w:r w:rsidRPr="006A3E6C">
              <w:rPr>
                <w:rFonts w:hAnsi="Angsana New" w:hint="cs"/>
                <w:cs/>
              </w:rPr>
              <w:t xml:space="preserve">   </w:t>
            </w:r>
            <w:r w:rsidRPr="006A3E6C">
              <w:rPr>
                <w:rFonts w:hAnsi="Angsana New"/>
                <w:cs/>
              </w:rPr>
              <w:t>ทัศนคติในการใช้ทรัพยากรอย่าง</w:t>
            </w:r>
            <w:r w:rsidRPr="006A3E6C">
              <w:rPr>
                <w:rFonts w:hAnsi="Angsana New" w:hint="cs"/>
                <w:cs/>
              </w:rPr>
              <w:t>มีประสิทธิภาพและประสิทธิผล</w:t>
            </w:r>
          </w:p>
          <w:p w:rsidR="0016001C" w:rsidRPr="006A3E6C" w:rsidRDefault="0016001C" w:rsidP="00DA5687">
            <w:pPr>
              <w:spacing w:line="400" w:lineRule="exact"/>
              <w:ind w:left="367" w:hanging="399"/>
              <w:rPr>
                <w:rFonts w:hAnsi="Angsana New"/>
                <w:cs/>
              </w:rPr>
            </w:pPr>
            <w:r w:rsidRPr="006A3E6C">
              <w:rPr>
                <w:rFonts w:hAnsi="Angsana New"/>
              </w:rPr>
              <w:sym w:font="Wingdings" w:char="F077"/>
            </w:r>
            <w:r w:rsidRPr="006A3E6C">
              <w:rPr>
                <w:rFonts w:hAnsi="Angsana New" w:hint="cs"/>
                <w:cs/>
              </w:rPr>
              <w:t xml:space="preserve">   </w:t>
            </w:r>
            <w:r w:rsidRPr="006A3E6C">
              <w:rPr>
                <w:rFonts w:hAnsi="Angsana New"/>
                <w:cs/>
              </w:rPr>
              <w:t>ประโยชน์ของการผลิตสินค้าที่มีคุณภาพ</w:t>
            </w:r>
          </w:p>
        </w:tc>
      </w:tr>
    </w:tbl>
    <w:p w:rsidR="00350C64" w:rsidRPr="0016001C" w:rsidRDefault="00350C64">
      <w:pPr>
        <w:rPr>
          <w:rFonts w:hint="cs"/>
          <w:cs/>
        </w:rPr>
      </w:pPr>
    </w:p>
    <w:sectPr w:rsidR="00350C64" w:rsidRPr="0016001C" w:rsidSect="0035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20"/>
  <w:characterSpacingControl w:val="doNotCompress"/>
  <w:compat>
    <w:applyBreakingRules/>
  </w:compat>
  <w:rsids>
    <w:rsidRoot w:val="00E71D08"/>
    <w:rsid w:val="0016001C"/>
    <w:rsid w:val="00350C64"/>
    <w:rsid w:val="0054559B"/>
    <w:rsid w:val="00E7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08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E71D08"/>
    <w:pPr>
      <w:keepNext/>
      <w:outlineLvl w:val="4"/>
    </w:pPr>
    <w:rPr>
      <w:rFonts w:ascii="Cordia New" w:cs="AngsanaUPC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E71D08"/>
    <w:rPr>
      <w:rFonts w:ascii="Cordia New" w:eastAsia="Cordia New" w:hAnsi="Cordia New" w:cs="AngsanaUPC"/>
      <w:b/>
      <w:bCs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3</cp:revision>
  <dcterms:created xsi:type="dcterms:W3CDTF">2013-12-16T02:49:00Z</dcterms:created>
  <dcterms:modified xsi:type="dcterms:W3CDTF">2013-12-16T02:54:00Z</dcterms:modified>
</cp:coreProperties>
</file>